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8C" w:rsidRPr="00964E8C" w:rsidRDefault="00964E8C" w:rsidP="00964E8C">
      <w:pPr>
        <w:spacing w:after="0" w:line="240" w:lineRule="auto"/>
        <w:jc w:val="center"/>
        <w:rPr>
          <w:rFonts w:ascii="Times New Roman" w:eastAsia="Times New Roman" w:hAnsi="Times New Roman" w:cs="Times New Roman"/>
          <w:color w:val="000000"/>
          <w:sz w:val="27"/>
          <w:szCs w:val="27"/>
        </w:rPr>
      </w:pPr>
      <w:r w:rsidRPr="00964E8C">
        <w:rPr>
          <w:rFonts w:ascii="Times New Roman" w:eastAsia="Times New Roman" w:hAnsi="Times New Roman" w:cs="Times New Roman"/>
          <w:noProof/>
          <w:color w:val="000000"/>
          <w:sz w:val="27"/>
          <w:szCs w:val="27"/>
        </w:rPr>
        <w:drawing>
          <wp:inline distT="0" distB="0" distL="0" distR="0" wp14:anchorId="7A8A852A" wp14:editId="21B50884">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964E8C">
        <w:rPr>
          <w:rFonts w:ascii="Times New Roman" w:eastAsia="Times New Roman" w:hAnsi="Times New Roman" w:cs="Times New Roman"/>
          <w:color w:val="000000"/>
          <w:sz w:val="27"/>
          <w:szCs w:val="27"/>
        </w:rPr>
        <w:br/>
        <w:t>1800 Bronson Blvd., Fennimore, WI 53809 | 608.822.3262 | Toll Free: 800.362.3322 | www.swtc.edu</w:t>
      </w:r>
    </w:p>
    <w:p w:rsidR="00964E8C" w:rsidRPr="00964E8C" w:rsidRDefault="00964E8C" w:rsidP="00964E8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64E8C">
        <w:rPr>
          <w:rFonts w:ascii="Times New Roman" w:eastAsia="Times New Roman" w:hAnsi="Times New Roman" w:cs="Times New Roman"/>
          <w:b/>
          <w:bCs/>
          <w:color w:val="000000"/>
          <w:sz w:val="36"/>
          <w:szCs w:val="36"/>
        </w:rPr>
        <w:t>Supply Chain Assistant One Year Technical Diploma Program</w:t>
      </w:r>
    </w:p>
    <w:p w:rsidR="00964E8C" w:rsidRPr="00964E8C" w:rsidRDefault="00964E8C" w:rsidP="00964E8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4E8C">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10"/>
        <w:gridCol w:w="11602"/>
        <w:gridCol w:w="3293"/>
      </w:tblGrid>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Semester 01</w:t>
            </w:r>
            <w:r w:rsidRPr="00964E8C">
              <w:rPr>
                <w:rFonts w:ascii="Times New Roman" w:eastAsia="Times New Roman" w:hAnsi="Times New Roman" w:cs="Times New Roman"/>
                <w:sz w:val="24"/>
                <w:szCs w:val="24"/>
              </w:rPr>
              <w:t>   (Tuition: $2,560  Books: $200-$250)</w:t>
            </w:r>
          </w:p>
        </w:tc>
      </w:tr>
      <w:tr w:rsidR="00964E8C" w:rsidRPr="00964E8C" w:rsidTr="00964E8C">
        <w:trPr>
          <w:tblCellSpacing w:w="15" w:type="dxa"/>
        </w:trPr>
        <w:tc>
          <w:tcPr>
            <w:tcW w:w="3690" w:type="dxa"/>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Course #</w:t>
            </w:r>
          </w:p>
        </w:tc>
        <w:tc>
          <w:tcPr>
            <w:tcW w:w="11685" w:type="dxa"/>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Course Title</w:t>
            </w:r>
          </w:p>
        </w:tc>
        <w:tc>
          <w:tcPr>
            <w:tcW w:w="3120" w:type="dxa"/>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Credits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10-182-111</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Foundations of Inventory</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create a foundation for managing materials and labor in an organization. The foundations will include creating bills of materials and routings, and understanding inventory records and transactions.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10-182-112</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Forecasting and Scheduling</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examine the benefits and challenges of forecasting and its use in accurate scheduling of customer demand.</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10-182-113</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Shop Floor Control</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develop an effective plan to manage the flow of materials and labor through the production process.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10-182-114</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Managing Inventory Levels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develop an effective plan to minimize the cost of inventory while still meeting customer demand.</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10-182-115</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Lean Principles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In Understanding Lean Principles learners will examine the historic roots of lean and its current application in manufacturing, service sector, health care, and government. Learners will internalize the five principles and identify non-value added activities in a process. Leaners will explore the characteristics of an organizational culture necessary to support and sustain a lean enterprise.</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10-182-116</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5S and TPM</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examine the benefits and challenges of conducting a 5S strategy, visual management and TPM techniques in the workplace to stabilize processes.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10-182-117</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Standard Work and Mistake Proofing</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examine the lean tools used to standardize a process. Learners will develop standard work practices that reduce errors and increase efficiency.</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10-182-118</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Process Mapping</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Learns will develop micro and macro level process maps to identify and remove waste and to improve process flow.</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lastRenderedPageBreak/>
              <w:t>10-182-119</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Problem Solving Using A-3 Format</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utilize the A-3 Problem Solving format to complete projects that address the root cause and improve processes by eliminating waste.</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10-182-120</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Purchasing Process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examine the role of purchasing within an organization and explore basic purchasing activities.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10-182-121</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Evaluating the Purchasing Process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develop an evaluation for the purchasing function to include analyzing ordering quantities, evaluating suppliers, and monitoring cost.</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10-182-122</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Professional Networking and Development</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develop networking and professional development plans to assist in career progression in the supply chain management field.</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10-182-123</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Introduction to Service Operations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examine the unique requirements of providing an intangible product and formulate strategies to cultivate customer satisfaction.</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10-182-124</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Service Delivery Systems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design delivery systems that meet the needs of service based customers.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10-804-123</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Math with Business Applications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3</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3 Lecture Hours: 54</w:t>
            </w:r>
            <w:r w:rsidRPr="00964E8C">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964E8C">
              <w:rPr>
                <w:rFonts w:ascii="Times New Roman" w:eastAsia="Times New Roman" w:hAnsi="Times New Roman" w:cs="Times New Roman"/>
                <w:sz w:val="24"/>
                <w:szCs w:val="24"/>
              </w:rPr>
              <w:t>percents</w:t>
            </w:r>
            <w:proofErr w:type="spellEnd"/>
            <w:r w:rsidRPr="00964E8C">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964E8C" w:rsidRPr="00964E8C" w:rsidTr="00964E8C">
        <w:trPr>
          <w:tblCellSpacing w:w="15" w:type="dxa"/>
        </w:trPr>
        <w:tc>
          <w:tcPr>
            <w:tcW w:w="0" w:type="auto"/>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p>
        </w:tc>
        <w:tc>
          <w:tcPr>
            <w:tcW w:w="0" w:type="auto"/>
            <w:vAlign w:val="center"/>
            <w:hideMark/>
          </w:tcPr>
          <w:p w:rsidR="00964E8C" w:rsidRPr="00964E8C" w:rsidRDefault="00964E8C" w:rsidP="00964E8C">
            <w:pPr>
              <w:spacing w:after="0" w:line="240" w:lineRule="auto"/>
              <w:rPr>
                <w:rFonts w:ascii="Times New Roman" w:eastAsia="Times New Roman" w:hAnsi="Times New Roman" w:cs="Times New Roman"/>
                <w:sz w:val="20"/>
                <w:szCs w:val="20"/>
              </w:rPr>
            </w:pPr>
          </w:p>
        </w:tc>
        <w:tc>
          <w:tcPr>
            <w:tcW w:w="0" w:type="auto"/>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17</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Semester 02</w:t>
            </w:r>
            <w:r w:rsidRPr="00964E8C">
              <w:rPr>
                <w:rFonts w:ascii="Times New Roman" w:eastAsia="Times New Roman" w:hAnsi="Times New Roman" w:cs="Times New Roman"/>
                <w:sz w:val="24"/>
                <w:szCs w:val="24"/>
              </w:rPr>
              <w:t>   (Tuition: $2,410  Books: $550-$1,060)</w:t>
            </w:r>
          </w:p>
        </w:tc>
      </w:tr>
      <w:tr w:rsidR="00964E8C" w:rsidRPr="00964E8C" w:rsidTr="00964E8C">
        <w:trPr>
          <w:tblCellSpacing w:w="15" w:type="dxa"/>
        </w:trPr>
        <w:tc>
          <w:tcPr>
            <w:tcW w:w="3690" w:type="dxa"/>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Course #</w:t>
            </w:r>
          </w:p>
        </w:tc>
        <w:tc>
          <w:tcPr>
            <w:tcW w:w="11685" w:type="dxa"/>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Course Title</w:t>
            </w:r>
          </w:p>
        </w:tc>
        <w:tc>
          <w:tcPr>
            <w:tcW w:w="3120" w:type="dxa"/>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Credits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10-103-106</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Beginning Microsoft Excel</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10-103-118</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Intermediate Microsoft Excel</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This course is introduces intermediate level features of Microsoft Excel. Students will learn to use relative &amp; absolute reference formulas and functions, manage workbooks using multiple worksheets, create custom templates and use pivot tables effectively.</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10-182-105</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Principles of Negotiations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Students will be introduced to negotiating skills, strategies, tools, and techniques. Students will develop their own negotiating skills as they explore topics in communication, strategy, perception, bias, leverage, ethics, global negotiations, and managing difficult negotiations.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10-182-125</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Benefits and Challenges of an ERP System</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review the processes that make up a business enterprise and examine the advantages and disadvantages of implementing Enterprise Resource Planning (ERP) software.</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10-182-126</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Supply Chain Process Modeling</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lastRenderedPageBreak/>
              <w:t>Credits: 1 Lecture Hours: 18</w:t>
            </w:r>
            <w:r w:rsidRPr="00964E8C">
              <w:rPr>
                <w:rFonts w:ascii="Times New Roman" w:eastAsia="Times New Roman" w:hAnsi="Times New Roman" w:cs="Times New Roman"/>
                <w:sz w:val="24"/>
                <w:szCs w:val="24"/>
              </w:rPr>
              <w:br/>
              <w:t>Learners will develop process modeling strategies to improve existing supply chains.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10-182-127</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Technology in the Supply Chain</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investigate technology advances that have improved the efficiency supply chain management.</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10-182-128</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Global Supply Chain Management</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explore strategies and gain insight into developing an international supply chain.</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10-182-129</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Global Sourcing</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examine the process of identifying, qualifying, and negotiating the purchase of goods from global sources.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10-182-130</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Global Logistics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consider factors that affect global transportation of both imports and exports.</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10-182-134</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The Role of Logistics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develop an understanding of logistics within a supply chain.</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10-182-135</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Transportation Management</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examine the methods and requirements of transporting materials in a supply chain.</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10-182-136</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Warehousing</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Learners will determine how to properly apply warehousing to a supply chain to reduce cost and improve efficiency.</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10-196-175</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Ethics</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1 Lecture Hours: 18</w:t>
            </w:r>
            <w:r w:rsidRPr="00964E8C">
              <w:rPr>
                <w:rFonts w:ascii="Times New Roman" w:eastAsia="Times New Roman" w:hAnsi="Times New Roman" w:cs="Times New Roman"/>
                <w:sz w:val="24"/>
                <w:szCs w:val="24"/>
              </w:rPr>
              <w:br/>
              <w:t>In the Ethics course the learner will evaluate ethics from a personal and a managerial standpoint. The student will assess their personal ethics and use an ethical decision making framework to make good ethical decisions as an individual. Then the student will look at ethics in regard to ethical leadership and fostering a culture of ethics as a manager within an organization.</w:t>
            </w:r>
          </w:p>
        </w:tc>
      </w:tr>
      <w:tr w:rsidR="00964E8C" w:rsidRPr="00964E8C" w:rsidTr="00964E8C">
        <w:trPr>
          <w:tblCellSpacing w:w="15" w:type="dxa"/>
        </w:trPr>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10-801-195</w:t>
            </w:r>
          </w:p>
        </w:tc>
        <w:tc>
          <w:tcPr>
            <w:tcW w:w="0" w:type="auto"/>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Written Communication</w:t>
            </w:r>
          </w:p>
        </w:tc>
        <w:tc>
          <w:tcPr>
            <w:tcW w:w="0" w:type="auto"/>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3</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sz w:val="24"/>
                <w:szCs w:val="24"/>
              </w:rPr>
              <w:t>Credits: 3 Lecture Hours: 54</w:t>
            </w:r>
            <w:r w:rsidRPr="00964E8C">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964E8C" w:rsidRPr="00964E8C" w:rsidTr="00964E8C">
        <w:trPr>
          <w:tblCellSpacing w:w="15" w:type="dxa"/>
        </w:trPr>
        <w:tc>
          <w:tcPr>
            <w:tcW w:w="0" w:type="auto"/>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p>
        </w:tc>
        <w:tc>
          <w:tcPr>
            <w:tcW w:w="0" w:type="auto"/>
            <w:vAlign w:val="center"/>
            <w:hideMark/>
          </w:tcPr>
          <w:p w:rsidR="00964E8C" w:rsidRPr="00964E8C" w:rsidRDefault="00964E8C" w:rsidP="00964E8C">
            <w:pPr>
              <w:spacing w:after="0" w:line="240" w:lineRule="auto"/>
              <w:rPr>
                <w:rFonts w:ascii="Times New Roman" w:eastAsia="Times New Roman" w:hAnsi="Times New Roman" w:cs="Times New Roman"/>
                <w:sz w:val="20"/>
                <w:szCs w:val="20"/>
              </w:rPr>
            </w:pPr>
          </w:p>
        </w:tc>
        <w:tc>
          <w:tcPr>
            <w:tcW w:w="0" w:type="auto"/>
            <w:vAlign w:val="center"/>
            <w:hideMark/>
          </w:tcPr>
          <w:p w:rsidR="00964E8C" w:rsidRPr="00964E8C" w:rsidRDefault="00964E8C" w:rsidP="00964E8C">
            <w:pPr>
              <w:spacing w:after="0" w:line="240" w:lineRule="auto"/>
              <w:jc w:val="center"/>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16</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Total Credits: 33</w:t>
            </w:r>
          </w:p>
        </w:tc>
      </w:tr>
      <w:tr w:rsidR="00964E8C" w:rsidRPr="00964E8C" w:rsidTr="00964E8C">
        <w:trPr>
          <w:tblCellSpacing w:w="15" w:type="dxa"/>
        </w:trPr>
        <w:tc>
          <w:tcPr>
            <w:tcW w:w="0" w:type="auto"/>
            <w:gridSpan w:val="3"/>
            <w:vAlign w:val="center"/>
            <w:hideMark/>
          </w:tcPr>
          <w:p w:rsidR="00964E8C" w:rsidRPr="00964E8C" w:rsidRDefault="00964E8C" w:rsidP="00964E8C">
            <w:pPr>
              <w:spacing w:after="0" w:line="240" w:lineRule="auto"/>
              <w:rPr>
                <w:rFonts w:ascii="Times New Roman" w:eastAsia="Times New Roman" w:hAnsi="Times New Roman" w:cs="Times New Roman"/>
                <w:sz w:val="24"/>
                <w:szCs w:val="24"/>
              </w:rPr>
            </w:pPr>
            <w:r w:rsidRPr="00964E8C">
              <w:rPr>
                <w:rFonts w:ascii="Times New Roman" w:eastAsia="Times New Roman" w:hAnsi="Times New Roman" w:cs="Times New Roman"/>
                <w:b/>
                <w:bCs/>
                <w:sz w:val="24"/>
                <w:szCs w:val="24"/>
              </w:rPr>
              <w:t>Estimated Total Tuition: $4,970</w:t>
            </w:r>
          </w:p>
        </w:tc>
      </w:tr>
    </w:tbl>
    <w:p w:rsidR="00157145" w:rsidRDefault="00157145">
      <w:bookmarkStart w:id="0" w:name="_GoBack"/>
      <w:bookmarkEnd w:id="0"/>
    </w:p>
    <w:sectPr w:rsidR="0015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8C"/>
    <w:rsid w:val="00157145"/>
    <w:rsid w:val="0096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FD0F6-7B2F-4C78-BC1F-EDF9520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944689">
      <w:bodyDiv w:val="1"/>
      <w:marLeft w:val="0"/>
      <w:marRight w:val="0"/>
      <w:marTop w:val="0"/>
      <w:marBottom w:val="0"/>
      <w:divBdr>
        <w:top w:val="none" w:sz="0" w:space="0" w:color="auto"/>
        <w:left w:val="none" w:sz="0" w:space="0" w:color="auto"/>
        <w:bottom w:val="none" w:sz="0" w:space="0" w:color="auto"/>
        <w:right w:val="none" w:sz="0" w:space="0" w:color="auto"/>
      </w:divBdr>
      <w:divsChild>
        <w:div w:id="198202337">
          <w:marLeft w:val="0"/>
          <w:marRight w:val="0"/>
          <w:marTop w:val="0"/>
          <w:marBottom w:val="0"/>
          <w:divBdr>
            <w:top w:val="none" w:sz="0" w:space="0" w:color="auto"/>
            <w:left w:val="none" w:sz="0" w:space="0" w:color="auto"/>
            <w:bottom w:val="none" w:sz="0" w:space="0" w:color="auto"/>
            <w:right w:val="none" w:sz="0" w:space="0" w:color="auto"/>
          </w:divBdr>
          <w:divsChild>
            <w:div w:id="279386380">
              <w:marLeft w:val="0"/>
              <w:marRight w:val="0"/>
              <w:marTop w:val="0"/>
              <w:marBottom w:val="0"/>
              <w:divBdr>
                <w:top w:val="none" w:sz="0" w:space="0" w:color="auto"/>
                <w:left w:val="none" w:sz="0" w:space="0" w:color="auto"/>
                <w:bottom w:val="none" w:sz="0" w:space="0" w:color="auto"/>
                <w:right w:val="none" w:sz="0" w:space="0" w:color="auto"/>
              </w:divBdr>
            </w:div>
            <w:div w:id="2000961841">
              <w:marLeft w:val="0"/>
              <w:marRight w:val="0"/>
              <w:marTop w:val="0"/>
              <w:marBottom w:val="0"/>
              <w:divBdr>
                <w:top w:val="none" w:sz="0" w:space="0" w:color="auto"/>
                <w:left w:val="none" w:sz="0" w:space="0" w:color="auto"/>
                <w:bottom w:val="none" w:sz="0" w:space="0" w:color="auto"/>
                <w:right w:val="none" w:sz="0" w:space="0" w:color="auto"/>
              </w:divBdr>
            </w:div>
            <w:div w:id="101539543">
              <w:marLeft w:val="0"/>
              <w:marRight w:val="0"/>
              <w:marTop w:val="0"/>
              <w:marBottom w:val="0"/>
              <w:divBdr>
                <w:top w:val="none" w:sz="0" w:space="0" w:color="auto"/>
                <w:left w:val="none" w:sz="0" w:space="0" w:color="auto"/>
                <w:bottom w:val="none" w:sz="0" w:space="0" w:color="auto"/>
                <w:right w:val="none" w:sz="0" w:space="0" w:color="auto"/>
              </w:divBdr>
            </w:div>
            <w:div w:id="1908687643">
              <w:marLeft w:val="0"/>
              <w:marRight w:val="0"/>
              <w:marTop w:val="0"/>
              <w:marBottom w:val="0"/>
              <w:divBdr>
                <w:top w:val="none" w:sz="0" w:space="0" w:color="auto"/>
                <w:left w:val="none" w:sz="0" w:space="0" w:color="auto"/>
                <w:bottom w:val="none" w:sz="0" w:space="0" w:color="auto"/>
                <w:right w:val="none" w:sz="0" w:space="0" w:color="auto"/>
              </w:divBdr>
            </w:div>
            <w:div w:id="287901348">
              <w:marLeft w:val="0"/>
              <w:marRight w:val="0"/>
              <w:marTop w:val="0"/>
              <w:marBottom w:val="0"/>
              <w:divBdr>
                <w:top w:val="none" w:sz="0" w:space="0" w:color="auto"/>
                <w:left w:val="none" w:sz="0" w:space="0" w:color="auto"/>
                <w:bottom w:val="none" w:sz="0" w:space="0" w:color="auto"/>
                <w:right w:val="none" w:sz="0" w:space="0" w:color="auto"/>
              </w:divBdr>
            </w:div>
            <w:div w:id="1434283913">
              <w:marLeft w:val="0"/>
              <w:marRight w:val="0"/>
              <w:marTop w:val="0"/>
              <w:marBottom w:val="0"/>
              <w:divBdr>
                <w:top w:val="none" w:sz="0" w:space="0" w:color="auto"/>
                <w:left w:val="none" w:sz="0" w:space="0" w:color="auto"/>
                <w:bottom w:val="none" w:sz="0" w:space="0" w:color="auto"/>
                <w:right w:val="none" w:sz="0" w:space="0" w:color="auto"/>
              </w:divBdr>
            </w:div>
            <w:div w:id="124861619">
              <w:marLeft w:val="0"/>
              <w:marRight w:val="0"/>
              <w:marTop w:val="0"/>
              <w:marBottom w:val="0"/>
              <w:divBdr>
                <w:top w:val="none" w:sz="0" w:space="0" w:color="auto"/>
                <w:left w:val="none" w:sz="0" w:space="0" w:color="auto"/>
                <w:bottom w:val="none" w:sz="0" w:space="0" w:color="auto"/>
                <w:right w:val="none" w:sz="0" w:space="0" w:color="auto"/>
              </w:divBdr>
            </w:div>
            <w:div w:id="888612453">
              <w:marLeft w:val="0"/>
              <w:marRight w:val="0"/>
              <w:marTop w:val="0"/>
              <w:marBottom w:val="0"/>
              <w:divBdr>
                <w:top w:val="none" w:sz="0" w:space="0" w:color="auto"/>
                <w:left w:val="none" w:sz="0" w:space="0" w:color="auto"/>
                <w:bottom w:val="none" w:sz="0" w:space="0" w:color="auto"/>
                <w:right w:val="none" w:sz="0" w:space="0" w:color="auto"/>
              </w:divBdr>
            </w:div>
            <w:div w:id="1999117585">
              <w:marLeft w:val="0"/>
              <w:marRight w:val="0"/>
              <w:marTop w:val="0"/>
              <w:marBottom w:val="0"/>
              <w:divBdr>
                <w:top w:val="none" w:sz="0" w:space="0" w:color="auto"/>
                <w:left w:val="none" w:sz="0" w:space="0" w:color="auto"/>
                <w:bottom w:val="none" w:sz="0" w:space="0" w:color="auto"/>
                <w:right w:val="none" w:sz="0" w:space="0" w:color="auto"/>
              </w:divBdr>
            </w:div>
            <w:div w:id="951977326">
              <w:marLeft w:val="0"/>
              <w:marRight w:val="0"/>
              <w:marTop w:val="0"/>
              <w:marBottom w:val="0"/>
              <w:divBdr>
                <w:top w:val="none" w:sz="0" w:space="0" w:color="auto"/>
                <w:left w:val="none" w:sz="0" w:space="0" w:color="auto"/>
                <w:bottom w:val="none" w:sz="0" w:space="0" w:color="auto"/>
                <w:right w:val="none" w:sz="0" w:space="0" w:color="auto"/>
              </w:divBdr>
            </w:div>
            <w:div w:id="1295990457">
              <w:marLeft w:val="0"/>
              <w:marRight w:val="0"/>
              <w:marTop w:val="0"/>
              <w:marBottom w:val="0"/>
              <w:divBdr>
                <w:top w:val="none" w:sz="0" w:space="0" w:color="auto"/>
                <w:left w:val="none" w:sz="0" w:space="0" w:color="auto"/>
                <w:bottom w:val="none" w:sz="0" w:space="0" w:color="auto"/>
                <w:right w:val="none" w:sz="0" w:space="0" w:color="auto"/>
              </w:divBdr>
            </w:div>
            <w:div w:id="1374576914">
              <w:marLeft w:val="0"/>
              <w:marRight w:val="0"/>
              <w:marTop w:val="0"/>
              <w:marBottom w:val="0"/>
              <w:divBdr>
                <w:top w:val="none" w:sz="0" w:space="0" w:color="auto"/>
                <w:left w:val="none" w:sz="0" w:space="0" w:color="auto"/>
                <w:bottom w:val="none" w:sz="0" w:space="0" w:color="auto"/>
                <w:right w:val="none" w:sz="0" w:space="0" w:color="auto"/>
              </w:divBdr>
            </w:div>
            <w:div w:id="396588782">
              <w:marLeft w:val="0"/>
              <w:marRight w:val="0"/>
              <w:marTop w:val="0"/>
              <w:marBottom w:val="0"/>
              <w:divBdr>
                <w:top w:val="none" w:sz="0" w:space="0" w:color="auto"/>
                <w:left w:val="none" w:sz="0" w:space="0" w:color="auto"/>
                <w:bottom w:val="none" w:sz="0" w:space="0" w:color="auto"/>
                <w:right w:val="none" w:sz="0" w:space="0" w:color="auto"/>
              </w:divBdr>
            </w:div>
            <w:div w:id="1016467340">
              <w:marLeft w:val="0"/>
              <w:marRight w:val="0"/>
              <w:marTop w:val="0"/>
              <w:marBottom w:val="0"/>
              <w:divBdr>
                <w:top w:val="none" w:sz="0" w:space="0" w:color="auto"/>
                <w:left w:val="none" w:sz="0" w:space="0" w:color="auto"/>
                <w:bottom w:val="none" w:sz="0" w:space="0" w:color="auto"/>
                <w:right w:val="none" w:sz="0" w:space="0" w:color="auto"/>
              </w:divBdr>
            </w:div>
            <w:div w:id="71900484">
              <w:marLeft w:val="0"/>
              <w:marRight w:val="0"/>
              <w:marTop w:val="0"/>
              <w:marBottom w:val="0"/>
              <w:divBdr>
                <w:top w:val="none" w:sz="0" w:space="0" w:color="auto"/>
                <w:left w:val="none" w:sz="0" w:space="0" w:color="auto"/>
                <w:bottom w:val="none" w:sz="0" w:space="0" w:color="auto"/>
                <w:right w:val="none" w:sz="0" w:space="0" w:color="auto"/>
              </w:divBdr>
            </w:div>
            <w:div w:id="1087462572">
              <w:marLeft w:val="0"/>
              <w:marRight w:val="0"/>
              <w:marTop w:val="0"/>
              <w:marBottom w:val="0"/>
              <w:divBdr>
                <w:top w:val="none" w:sz="0" w:space="0" w:color="auto"/>
                <w:left w:val="none" w:sz="0" w:space="0" w:color="auto"/>
                <w:bottom w:val="none" w:sz="0" w:space="0" w:color="auto"/>
                <w:right w:val="none" w:sz="0" w:space="0" w:color="auto"/>
              </w:divBdr>
            </w:div>
            <w:div w:id="1508057291">
              <w:marLeft w:val="0"/>
              <w:marRight w:val="0"/>
              <w:marTop w:val="0"/>
              <w:marBottom w:val="0"/>
              <w:divBdr>
                <w:top w:val="none" w:sz="0" w:space="0" w:color="auto"/>
                <w:left w:val="none" w:sz="0" w:space="0" w:color="auto"/>
                <w:bottom w:val="none" w:sz="0" w:space="0" w:color="auto"/>
                <w:right w:val="none" w:sz="0" w:space="0" w:color="auto"/>
              </w:divBdr>
            </w:div>
            <w:div w:id="746532975">
              <w:marLeft w:val="0"/>
              <w:marRight w:val="0"/>
              <w:marTop w:val="0"/>
              <w:marBottom w:val="0"/>
              <w:divBdr>
                <w:top w:val="none" w:sz="0" w:space="0" w:color="auto"/>
                <w:left w:val="none" w:sz="0" w:space="0" w:color="auto"/>
                <w:bottom w:val="none" w:sz="0" w:space="0" w:color="auto"/>
                <w:right w:val="none" w:sz="0" w:space="0" w:color="auto"/>
              </w:divBdr>
            </w:div>
            <w:div w:id="429735939">
              <w:marLeft w:val="0"/>
              <w:marRight w:val="0"/>
              <w:marTop w:val="0"/>
              <w:marBottom w:val="0"/>
              <w:divBdr>
                <w:top w:val="none" w:sz="0" w:space="0" w:color="auto"/>
                <w:left w:val="none" w:sz="0" w:space="0" w:color="auto"/>
                <w:bottom w:val="none" w:sz="0" w:space="0" w:color="auto"/>
                <w:right w:val="none" w:sz="0" w:space="0" w:color="auto"/>
              </w:divBdr>
            </w:div>
            <w:div w:id="1083529308">
              <w:marLeft w:val="0"/>
              <w:marRight w:val="0"/>
              <w:marTop w:val="0"/>
              <w:marBottom w:val="0"/>
              <w:divBdr>
                <w:top w:val="none" w:sz="0" w:space="0" w:color="auto"/>
                <w:left w:val="none" w:sz="0" w:space="0" w:color="auto"/>
                <w:bottom w:val="none" w:sz="0" w:space="0" w:color="auto"/>
                <w:right w:val="none" w:sz="0" w:space="0" w:color="auto"/>
              </w:divBdr>
            </w:div>
            <w:div w:id="1593127893">
              <w:marLeft w:val="0"/>
              <w:marRight w:val="0"/>
              <w:marTop w:val="0"/>
              <w:marBottom w:val="0"/>
              <w:divBdr>
                <w:top w:val="none" w:sz="0" w:space="0" w:color="auto"/>
                <w:left w:val="none" w:sz="0" w:space="0" w:color="auto"/>
                <w:bottom w:val="none" w:sz="0" w:space="0" w:color="auto"/>
                <w:right w:val="none" w:sz="0" w:space="0" w:color="auto"/>
              </w:divBdr>
            </w:div>
            <w:div w:id="428309224">
              <w:marLeft w:val="0"/>
              <w:marRight w:val="0"/>
              <w:marTop w:val="0"/>
              <w:marBottom w:val="0"/>
              <w:divBdr>
                <w:top w:val="none" w:sz="0" w:space="0" w:color="auto"/>
                <w:left w:val="none" w:sz="0" w:space="0" w:color="auto"/>
                <w:bottom w:val="none" w:sz="0" w:space="0" w:color="auto"/>
                <w:right w:val="none" w:sz="0" w:space="0" w:color="auto"/>
              </w:divBdr>
            </w:div>
            <w:div w:id="1065031870">
              <w:marLeft w:val="0"/>
              <w:marRight w:val="0"/>
              <w:marTop w:val="0"/>
              <w:marBottom w:val="0"/>
              <w:divBdr>
                <w:top w:val="none" w:sz="0" w:space="0" w:color="auto"/>
                <w:left w:val="none" w:sz="0" w:space="0" w:color="auto"/>
                <w:bottom w:val="none" w:sz="0" w:space="0" w:color="auto"/>
                <w:right w:val="none" w:sz="0" w:space="0" w:color="auto"/>
              </w:divBdr>
            </w:div>
            <w:div w:id="1085490077">
              <w:marLeft w:val="0"/>
              <w:marRight w:val="0"/>
              <w:marTop w:val="0"/>
              <w:marBottom w:val="0"/>
              <w:divBdr>
                <w:top w:val="none" w:sz="0" w:space="0" w:color="auto"/>
                <w:left w:val="none" w:sz="0" w:space="0" w:color="auto"/>
                <w:bottom w:val="none" w:sz="0" w:space="0" w:color="auto"/>
                <w:right w:val="none" w:sz="0" w:space="0" w:color="auto"/>
              </w:divBdr>
            </w:div>
            <w:div w:id="1946038978">
              <w:marLeft w:val="0"/>
              <w:marRight w:val="0"/>
              <w:marTop w:val="0"/>
              <w:marBottom w:val="0"/>
              <w:divBdr>
                <w:top w:val="none" w:sz="0" w:space="0" w:color="auto"/>
                <w:left w:val="none" w:sz="0" w:space="0" w:color="auto"/>
                <w:bottom w:val="none" w:sz="0" w:space="0" w:color="auto"/>
                <w:right w:val="none" w:sz="0" w:space="0" w:color="auto"/>
              </w:divBdr>
            </w:div>
            <w:div w:id="1653018563">
              <w:marLeft w:val="0"/>
              <w:marRight w:val="0"/>
              <w:marTop w:val="0"/>
              <w:marBottom w:val="0"/>
              <w:divBdr>
                <w:top w:val="none" w:sz="0" w:space="0" w:color="auto"/>
                <w:left w:val="none" w:sz="0" w:space="0" w:color="auto"/>
                <w:bottom w:val="none" w:sz="0" w:space="0" w:color="auto"/>
                <w:right w:val="none" w:sz="0" w:space="0" w:color="auto"/>
              </w:divBdr>
            </w:div>
            <w:div w:id="729353965">
              <w:marLeft w:val="0"/>
              <w:marRight w:val="0"/>
              <w:marTop w:val="0"/>
              <w:marBottom w:val="0"/>
              <w:divBdr>
                <w:top w:val="none" w:sz="0" w:space="0" w:color="auto"/>
                <w:left w:val="none" w:sz="0" w:space="0" w:color="auto"/>
                <w:bottom w:val="none" w:sz="0" w:space="0" w:color="auto"/>
                <w:right w:val="none" w:sz="0" w:space="0" w:color="auto"/>
              </w:divBdr>
            </w:div>
            <w:div w:id="462575156">
              <w:marLeft w:val="0"/>
              <w:marRight w:val="0"/>
              <w:marTop w:val="0"/>
              <w:marBottom w:val="0"/>
              <w:divBdr>
                <w:top w:val="none" w:sz="0" w:space="0" w:color="auto"/>
                <w:left w:val="none" w:sz="0" w:space="0" w:color="auto"/>
                <w:bottom w:val="none" w:sz="0" w:space="0" w:color="auto"/>
                <w:right w:val="none" w:sz="0" w:space="0" w:color="auto"/>
              </w:divBdr>
            </w:div>
            <w:div w:id="5580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2019-11-11T15:53:00Z</dcterms:created>
  <dcterms:modified xsi:type="dcterms:W3CDTF">2019-11-11T15:53:00Z</dcterms:modified>
</cp:coreProperties>
</file>